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08B" w:rsidRPr="00F1408B" w:rsidRDefault="00F1408B" w:rsidP="00F1408B">
      <w:pPr>
        <w:pStyle w:val="a3"/>
        <w:shd w:val="clear" w:color="auto" w:fill="FFFFFF"/>
        <w:jc w:val="center"/>
        <w:rPr>
          <w:b/>
          <w:color w:val="000000"/>
          <w:sz w:val="28"/>
          <w:szCs w:val="28"/>
        </w:rPr>
      </w:pPr>
      <w:r w:rsidRPr="00F1408B">
        <w:rPr>
          <w:b/>
          <w:color w:val="000000"/>
          <w:sz w:val="28"/>
          <w:szCs w:val="28"/>
        </w:rPr>
        <w:t>Аннотация по французскому языку 9 класс</w:t>
      </w:r>
    </w:p>
    <w:p w:rsidR="00F1408B" w:rsidRPr="007E121E" w:rsidRDefault="00F1408B" w:rsidP="00F1408B">
      <w:pPr>
        <w:pStyle w:val="a3"/>
        <w:shd w:val="clear" w:color="auto" w:fill="FFFFFF"/>
        <w:rPr>
          <w:rFonts w:ascii="Tahoma" w:hAnsi="Tahoma" w:cs="Tahoma"/>
          <w:color w:val="000000"/>
          <w:sz w:val="28"/>
          <w:szCs w:val="28"/>
        </w:rPr>
      </w:pPr>
      <w:r w:rsidRPr="007E121E">
        <w:rPr>
          <w:color w:val="000000"/>
          <w:sz w:val="28"/>
          <w:szCs w:val="28"/>
        </w:rPr>
        <w:t>Обучение французскому языку в старше</w:t>
      </w:r>
      <w:r>
        <w:rPr>
          <w:color w:val="000000"/>
          <w:sz w:val="28"/>
          <w:szCs w:val="28"/>
        </w:rPr>
        <w:t xml:space="preserve">й </w:t>
      </w:r>
      <w:r w:rsidRPr="007E121E">
        <w:rPr>
          <w:color w:val="000000"/>
          <w:sz w:val="28"/>
          <w:szCs w:val="28"/>
        </w:rPr>
        <w:t xml:space="preserve"> школе обеспечивает преемственность языковой подготовки учащихся в основной школе. К моменту окончания основной школы учащиеся достигают уровня коммуникативного владения французским языком при выполнении основных видов речевой деятельности, который дает им возможность продолжать языковое образование на старшей ступени, использую французский язык как инструмент общения и познания.</w:t>
      </w:r>
    </w:p>
    <w:p w:rsidR="00F1408B" w:rsidRPr="007E121E" w:rsidRDefault="00F1408B" w:rsidP="00F1408B">
      <w:pPr>
        <w:pStyle w:val="a3"/>
        <w:shd w:val="clear" w:color="auto" w:fill="FFFFFF"/>
        <w:rPr>
          <w:rFonts w:ascii="Tahoma" w:hAnsi="Tahoma" w:cs="Tahoma"/>
          <w:color w:val="000000"/>
          <w:sz w:val="28"/>
          <w:szCs w:val="28"/>
        </w:rPr>
      </w:pPr>
      <w:r w:rsidRPr="007E121E">
        <w:rPr>
          <w:color w:val="000000"/>
          <w:sz w:val="28"/>
          <w:szCs w:val="28"/>
        </w:rPr>
        <w:t>Целью обучения французскому языку на старшей ступени обучения является дальнейшее развитие иноязычной коммуникативной компетенции.</w:t>
      </w:r>
    </w:p>
    <w:p w:rsidR="00F1408B" w:rsidRPr="007E121E" w:rsidRDefault="00F1408B" w:rsidP="00F1408B">
      <w:pPr>
        <w:pStyle w:val="a3"/>
        <w:shd w:val="clear" w:color="auto" w:fill="FFFFFF"/>
        <w:rPr>
          <w:rFonts w:ascii="Tahoma" w:hAnsi="Tahoma" w:cs="Tahoma"/>
          <w:color w:val="000000"/>
          <w:sz w:val="28"/>
          <w:szCs w:val="28"/>
        </w:rPr>
      </w:pPr>
      <w:r w:rsidRPr="007E121E">
        <w:rPr>
          <w:color w:val="000000"/>
          <w:sz w:val="28"/>
          <w:szCs w:val="28"/>
        </w:rPr>
        <w:t>В результате изучения французского языка на базовом уровне ученик должен</w:t>
      </w:r>
      <w:r w:rsidRPr="007E121E">
        <w:rPr>
          <w:rStyle w:val="apple-converted-space"/>
          <w:color w:val="000000"/>
          <w:sz w:val="28"/>
          <w:szCs w:val="28"/>
        </w:rPr>
        <w:t> </w:t>
      </w:r>
      <w:r w:rsidRPr="007E121E">
        <w:rPr>
          <w:b/>
          <w:bCs/>
          <w:color w:val="000000"/>
          <w:sz w:val="28"/>
          <w:szCs w:val="28"/>
        </w:rPr>
        <w:t>знать/понимать:</w:t>
      </w:r>
    </w:p>
    <w:p w:rsidR="00F1408B" w:rsidRPr="007E121E" w:rsidRDefault="00F1408B" w:rsidP="00F1408B">
      <w:pPr>
        <w:pStyle w:val="a3"/>
        <w:numPr>
          <w:ilvl w:val="0"/>
          <w:numId w:val="1"/>
        </w:numPr>
        <w:shd w:val="clear" w:color="auto" w:fill="FFFFFF"/>
        <w:rPr>
          <w:rFonts w:ascii="Tahoma" w:hAnsi="Tahoma" w:cs="Tahoma"/>
          <w:color w:val="000000"/>
          <w:sz w:val="28"/>
          <w:szCs w:val="28"/>
        </w:rPr>
      </w:pPr>
      <w:r w:rsidRPr="007E121E">
        <w:rPr>
          <w:color w:val="000000"/>
          <w:sz w:val="28"/>
          <w:szCs w:val="28"/>
        </w:rPr>
        <w:t>значение новых лексических единиц, связанных с тематикой данного этапа обучения и соответствующими ситуациями общения</w:t>
      </w:r>
    </w:p>
    <w:p w:rsidR="00F1408B" w:rsidRPr="007E121E" w:rsidRDefault="00F1408B" w:rsidP="00F1408B">
      <w:pPr>
        <w:pStyle w:val="a3"/>
        <w:numPr>
          <w:ilvl w:val="0"/>
          <w:numId w:val="1"/>
        </w:numPr>
        <w:shd w:val="clear" w:color="auto" w:fill="FFFFFF"/>
        <w:rPr>
          <w:rFonts w:ascii="Tahoma" w:hAnsi="Tahoma" w:cs="Tahoma"/>
          <w:color w:val="000000"/>
          <w:sz w:val="28"/>
          <w:szCs w:val="28"/>
        </w:rPr>
      </w:pPr>
      <w:r w:rsidRPr="007E121E">
        <w:rPr>
          <w:color w:val="000000"/>
          <w:sz w:val="28"/>
          <w:szCs w:val="28"/>
        </w:rPr>
        <w:t>значение изученных грамматических явлений</w:t>
      </w:r>
    </w:p>
    <w:p w:rsidR="00F1408B" w:rsidRPr="007E121E" w:rsidRDefault="00F1408B" w:rsidP="00F1408B">
      <w:pPr>
        <w:pStyle w:val="a3"/>
        <w:numPr>
          <w:ilvl w:val="0"/>
          <w:numId w:val="1"/>
        </w:numPr>
        <w:shd w:val="clear" w:color="auto" w:fill="FFFFFF"/>
        <w:rPr>
          <w:rFonts w:ascii="Tahoma" w:hAnsi="Tahoma" w:cs="Tahoma"/>
          <w:color w:val="000000"/>
          <w:sz w:val="28"/>
          <w:szCs w:val="28"/>
        </w:rPr>
      </w:pPr>
      <w:r w:rsidRPr="007E121E">
        <w:rPr>
          <w:color w:val="000000"/>
          <w:sz w:val="28"/>
          <w:szCs w:val="28"/>
        </w:rPr>
        <w:t>страноведческую информацию из аутентичных источников</w:t>
      </w:r>
    </w:p>
    <w:p w:rsidR="00F1408B" w:rsidRPr="007E121E" w:rsidRDefault="00F1408B" w:rsidP="00F1408B">
      <w:pPr>
        <w:pStyle w:val="a3"/>
        <w:shd w:val="clear" w:color="auto" w:fill="FFFFFF"/>
        <w:jc w:val="center"/>
        <w:rPr>
          <w:rFonts w:ascii="Tahoma" w:hAnsi="Tahoma" w:cs="Tahoma"/>
          <w:color w:val="000000"/>
          <w:sz w:val="28"/>
          <w:szCs w:val="28"/>
        </w:rPr>
      </w:pPr>
      <w:r w:rsidRPr="007E121E">
        <w:rPr>
          <w:b/>
          <w:bCs/>
          <w:color w:val="000000"/>
          <w:sz w:val="28"/>
          <w:szCs w:val="28"/>
        </w:rPr>
        <w:t>Контроль в обучении французскому языку в 9 классе.</w:t>
      </w:r>
    </w:p>
    <w:p w:rsidR="00F1408B" w:rsidRPr="007E121E" w:rsidRDefault="00F1408B" w:rsidP="00F1408B">
      <w:pPr>
        <w:pStyle w:val="a3"/>
        <w:shd w:val="clear" w:color="auto" w:fill="FFFFFF"/>
        <w:rPr>
          <w:rFonts w:ascii="Tahoma" w:hAnsi="Tahoma" w:cs="Tahoma"/>
          <w:color w:val="000000"/>
          <w:sz w:val="28"/>
          <w:szCs w:val="28"/>
        </w:rPr>
      </w:pPr>
      <w:r w:rsidRPr="007E121E">
        <w:rPr>
          <w:color w:val="000000"/>
          <w:sz w:val="28"/>
          <w:szCs w:val="28"/>
        </w:rPr>
        <w:t xml:space="preserve">Обновление содержания языкового образования требует и изменений в формах контроля уровня владения иностранными языками. В связи с этим возникает необходимость введения качественно новых форм контроля уровня </w:t>
      </w:r>
      <w:proofErr w:type="spellStart"/>
      <w:r w:rsidRPr="007E121E">
        <w:rPr>
          <w:color w:val="000000"/>
          <w:sz w:val="28"/>
          <w:szCs w:val="28"/>
        </w:rPr>
        <w:t>сформированности</w:t>
      </w:r>
      <w:proofErr w:type="spellEnd"/>
      <w:r w:rsidRPr="007E121E">
        <w:rPr>
          <w:color w:val="000000"/>
          <w:sz w:val="28"/>
          <w:szCs w:val="28"/>
        </w:rPr>
        <w:t xml:space="preserve"> иноязычных знаний, навыков и умений – тестов. Структура тестовых заданий каждого блока учебника одинакова:</w:t>
      </w:r>
    </w:p>
    <w:p w:rsidR="00F1408B" w:rsidRPr="000E2602" w:rsidRDefault="00F1408B" w:rsidP="00F1408B">
      <w:pPr>
        <w:pStyle w:val="a3"/>
        <w:numPr>
          <w:ilvl w:val="0"/>
          <w:numId w:val="7"/>
        </w:numPr>
        <w:shd w:val="clear" w:color="auto" w:fill="FFFFFF"/>
        <w:rPr>
          <w:rFonts w:ascii="Tahoma" w:hAnsi="Tahoma" w:cs="Tahoma"/>
          <w:color w:val="000000"/>
          <w:sz w:val="28"/>
          <w:szCs w:val="28"/>
        </w:rPr>
      </w:pPr>
      <w:r w:rsidRPr="007E121E">
        <w:rPr>
          <w:color w:val="000000"/>
          <w:sz w:val="28"/>
          <w:szCs w:val="28"/>
        </w:rPr>
        <w:t>письменный контрол</w:t>
      </w:r>
      <w:r>
        <w:rPr>
          <w:color w:val="000000"/>
          <w:sz w:val="28"/>
          <w:szCs w:val="28"/>
        </w:rPr>
        <w:t>ь (</w:t>
      </w:r>
      <w:r w:rsidRPr="007E121E">
        <w:rPr>
          <w:color w:val="000000"/>
          <w:sz w:val="28"/>
          <w:szCs w:val="28"/>
        </w:rPr>
        <w:t>письмо</w:t>
      </w:r>
      <w:r>
        <w:rPr>
          <w:color w:val="000000"/>
          <w:sz w:val="28"/>
          <w:szCs w:val="28"/>
        </w:rPr>
        <w:t>)</w:t>
      </w:r>
    </w:p>
    <w:p w:rsidR="00F1408B" w:rsidRPr="000E2602" w:rsidRDefault="00F1408B" w:rsidP="00F1408B">
      <w:pPr>
        <w:pStyle w:val="a3"/>
        <w:numPr>
          <w:ilvl w:val="0"/>
          <w:numId w:val="7"/>
        </w:numPr>
        <w:shd w:val="clear" w:color="auto" w:fill="FFFFFF"/>
        <w:rPr>
          <w:rFonts w:ascii="Tahoma" w:hAnsi="Tahoma" w:cs="Tahoma"/>
          <w:color w:val="000000"/>
          <w:sz w:val="28"/>
          <w:szCs w:val="28"/>
        </w:rPr>
      </w:pPr>
      <w:proofErr w:type="spellStart"/>
      <w:r w:rsidRPr="007E121E">
        <w:rPr>
          <w:color w:val="000000"/>
          <w:sz w:val="28"/>
          <w:szCs w:val="28"/>
        </w:rPr>
        <w:t>аудирование</w:t>
      </w:r>
      <w:proofErr w:type="spellEnd"/>
      <w:r w:rsidRPr="007E121E">
        <w:rPr>
          <w:color w:val="000000"/>
          <w:sz w:val="28"/>
          <w:szCs w:val="28"/>
        </w:rPr>
        <w:t xml:space="preserve"> </w:t>
      </w:r>
    </w:p>
    <w:p w:rsidR="00F1408B" w:rsidRPr="000E2602" w:rsidRDefault="00F1408B" w:rsidP="00F1408B">
      <w:pPr>
        <w:pStyle w:val="a3"/>
        <w:numPr>
          <w:ilvl w:val="0"/>
          <w:numId w:val="7"/>
        </w:numPr>
        <w:shd w:val="clear" w:color="auto" w:fill="FFFFFF"/>
        <w:rPr>
          <w:rFonts w:ascii="Tahoma" w:hAnsi="Tahoma" w:cs="Tahoma"/>
          <w:color w:val="000000"/>
          <w:sz w:val="28"/>
          <w:szCs w:val="28"/>
        </w:rPr>
      </w:pPr>
      <w:r w:rsidRPr="007E121E">
        <w:rPr>
          <w:color w:val="000000"/>
          <w:sz w:val="28"/>
          <w:szCs w:val="28"/>
        </w:rPr>
        <w:t xml:space="preserve">чтение </w:t>
      </w:r>
    </w:p>
    <w:p w:rsidR="00F1408B" w:rsidRDefault="00F1408B" w:rsidP="00F1408B">
      <w:pPr>
        <w:pStyle w:val="a3"/>
        <w:numPr>
          <w:ilvl w:val="0"/>
          <w:numId w:val="7"/>
        </w:numPr>
        <w:shd w:val="clear" w:color="auto" w:fill="FFFFFF"/>
        <w:rPr>
          <w:rFonts w:ascii="Tahoma" w:hAnsi="Tahoma" w:cs="Tahoma"/>
          <w:color w:val="000000"/>
          <w:sz w:val="28"/>
          <w:szCs w:val="28"/>
        </w:rPr>
      </w:pPr>
      <w:r w:rsidRPr="007E121E">
        <w:rPr>
          <w:color w:val="000000"/>
          <w:sz w:val="28"/>
          <w:szCs w:val="28"/>
        </w:rPr>
        <w:t>устный контроль</w:t>
      </w:r>
      <w:r>
        <w:rPr>
          <w:color w:val="000000"/>
          <w:sz w:val="28"/>
          <w:szCs w:val="28"/>
        </w:rPr>
        <w:t xml:space="preserve">  (говорение)</w:t>
      </w:r>
    </w:p>
    <w:p w:rsidR="00F1408B" w:rsidRPr="007E121E" w:rsidRDefault="00F1408B" w:rsidP="00F1408B">
      <w:pPr>
        <w:pStyle w:val="a3"/>
        <w:shd w:val="clear" w:color="auto" w:fill="FFFFFF"/>
        <w:rPr>
          <w:rFonts w:ascii="Tahoma" w:hAnsi="Tahoma" w:cs="Tahoma"/>
          <w:color w:val="000000"/>
          <w:sz w:val="28"/>
          <w:szCs w:val="28"/>
        </w:rPr>
      </w:pPr>
      <w:r w:rsidRPr="007E121E">
        <w:rPr>
          <w:color w:val="000000"/>
          <w:sz w:val="28"/>
          <w:szCs w:val="28"/>
        </w:rPr>
        <w:t>Такая структура позволит контролировать знания, умения и навыки учащихся, как в рецептивных, так и в продуктивных видах речевой деятельности.</w:t>
      </w:r>
    </w:p>
    <w:p w:rsidR="00F1408B" w:rsidRPr="007E121E" w:rsidRDefault="00F1408B" w:rsidP="00F1408B">
      <w:pPr>
        <w:pStyle w:val="a3"/>
        <w:shd w:val="clear" w:color="auto" w:fill="FFFFFF"/>
        <w:rPr>
          <w:rFonts w:ascii="Tahoma" w:hAnsi="Tahoma" w:cs="Tahoma"/>
          <w:color w:val="000000"/>
          <w:sz w:val="28"/>
          <w:szCs w:val="28"/>
        </w:rPr>
      </w:pPr>
      <w:proofErr w:type="spellStart"/>
      <w:proofErr w:type="gramStart"/>
      <w:r w:rsidRPr="007E121E">
        <w:rPr>
          <w:b/>
          <w:bCs/>
          <w:i/>
          <w:iCs/>
          <w:color w:val="000000"/>
          <w:sz w:val="28"/>
          <w:szCs w:val="28"/>
        </w:rPr>
        <w:t>Аудирование</w:t>
      </w:r>
      <w:proofErr w:type="spellEnd"/>
      <w:r>
        <w:rPr>
          <w:b/>
          <w:bCs/>
          <w:i/>
          <w:iCs/>
          <w:color w:val="000000"/>
          <w:sz w:val="28"/>
          <w:szCs w:val="28"/>
        </w:rPr>
        <w:t xml:space="preserve">:   </w:t>
      </w:r>
      <w:r>
        <w:rPr>
          <w:color w:val="000000"/>
          <w:sz w:val="28"/>
          <w:szCs w:val="28"/>
        </w:rPr>
        <w:t>з</w:t>
      </w:r>
      <w:r w:rsidRPr="007E121E">
        <w:rPr>
          <w:color w:val="000000"/>
          <w:sz w:val="28"/>
          <w:szCs w:val="28"/>
        </w:rPr>
        <w:t xml:space="preserve">адачей контроля является определение уровня </w:t>
      </w:r>
      <w:proofErr w:type="spellStart"/>
      <w:r w:rsidRPr="007E121E">
        <w:rPr>
          <w:color w:val="000000"/>
          <w:sz w:val="28"/>
          <w:szCs w:val="28"/>
        </w:rPr>
        <w:t>сформированности</w:t>
      </w:r>
      <w:proofErr w:type="spellEnd"/>
      <w:r w:rsidRPr="007E121E">
        <w:rPr>
          <w:color w:val="000000"/>
          <w:sz w:val="28"/>
          <w:szCs w:val="28"/>
        </w:rPr>
        <w:t xml:space="preserve"> коммуникативных умений при работе с аутентичны</w:t>
      </w:r>
      <w:r>
        <w:rPr>
          <w:color w:val="000000"/>
          <w:sz w:val="28"/>
          <w:szCs w:val="28"/>
        </w:rPr>
        <w:t>м</w:t>
      </w:r>
      <w:r w:rsidRPr="007E121E">
        <w:rPr>
          <w:color w:val="000000"/>
          <w:sz w:val="28"/>
          <w:szCs w:val="28"/>
        </w:rPr>
        <w:t xml:space="preserve">и </w:t>
      </w:r>
      <w:proofErr w:type="spellStart"/>
      <w:r w:rsidRPr="007E121E">
        <w:rPr>
          <w:color w:val="000000"/>
          <w:sz w:val="28"/>
          <w:szCs w:val="28"/>
        </w:rPr>
        <w:t>аудиотекстами</w:t>
      </w:r>
      <w:proofErr w:type="spellEnd"/>
      <w:r w:rsidRPr="007E121E">
        <w:rPr>
          <w:color w:val="000000"/>
          <w:sz w:val="28"/>
          <w:szCs w:val="28"/>
        </w:rPr>
        <w:t xml:space="preserve">, </w:t>
      </w:r>
      <w:r>
        <w:rPr>
          <w:color w:val="000000"/>
          <w:sz w:val="28"/>
          <w:szCs w:val="28"/>
        </w:rPr>
        <w:t xml:space="preserve"> </w:t>
      </w:r>
      <w:r w:rsidRPr="007E121E">
        <w:rPr>
          <w:color w:val="000000"/>
          <w:sz w:val="28"/>
          <w:szCs w:val="28"/>
        </w:rPr>
        <w:t>т.е. проверка способности учащихся понимать на слух аутентичный текст,</w:t>
      </w:r>
      <w:r>
        <w:rPr>
          <w:color w:val="000000"/>
          <w:sz w:val="28"/>
          <w:szCs w:val="28"/>
        </w:rPr>
        <w:t xml:space="preserve"> </w:t>
      </w:r>
      <w:r w:rsidRPr="007E121E">
        <w:rPr>
          <w:color w:val="000000"/>
          <w:sz w:val="28"/>
          <w:szCs w:val="28"/>
        </w:rPr>
        <w:t>извлекать необходимую информацию и предоставлять ее в той форме, которая задается контрольным заданием.</w:t>
      </w:r>
      <w:proofErr w:type="gramEnd"/>
    </w:p>
    <w:p w:rsidR="00F1408B" w:rsidRPr="007E121E" w:rsidRDefault="00F1408B" w:rsidP="00F1408B">
      <w:pPr>
        <w:pStyle w:val="a3"/>
        <w:shd w:val="clear" w:color="auto" w:fill="FFFFFF"/>
        <w:rPr>
          <w:rFonts w:ascii="Tahoma" w:hAnsi="Tahoma" w:cs="Tahoma"/>
          <w:color w:val="000000"/>
          <w:sz w:val="28"/>
          <w:szCs w:val="28"/>
        </w:rPr>
      </w:pPr>
      <w:r w:rsidRPr="007E121E">
        <w:rPr>
          <w:b/>
          <w:bCs/>
          <w:i/>
          <w:iCs/>
          <w:color w:val="000000"/>
          <w:sz w:val="28"/>
          <w:szCs w:val="28"/>
        </w:rPr>
        <w:t>Чтение</w:t>
      </w:r>
      <w:r>
        <w:rPr>
          <w:b/>
          <w:bCs/>
          <w:i/>
          <w:iCs/>
          <w:color w:val="000000"/>
          <w:sz w:val="28"/>
          <w:szCs w:val="28"/>
        </w:rPr>
        <w:t xml:space="preserve">:  </w:t>
      </w:r>
      <w:r>
        <w:rPr>
          <w:color w:val="000000"/>
          <w:sz w:val="28"/>
          <w:szCs w:val="28"/>
        </w:rPr>
        <w:t>з</w:t>
      </w:r>
      <w:r w:rsidRPr="007E121E">
        <w:rPr>
          <w:color w:val="000000"/>
          <w:sz w:val="28"/>
          <w:szCs w:val="28"/>
        </w:rPr>
        <w:t xml:space="preserve">адача контроля проверить способность учащихся читать аутентичные тексты с извлечением основной, полной и необходимой информации </w:t>
      </w:r>
      <w:proofErr w:type="gramStart"/>
      <w:r w:rsidRPr="007E121E">
        <w:rPr>
          <w:color w:val="000000"/>
          <w:sz w:val="28"/>
          <w:szCs w:val="28"/>
        </w:rPr>
        <w:t>из</w:t>
      </w:r>
      <w:proofErr w:type="gramEnd"/>
      <w:r w:rsidRPr="007E121E">
        <w:rPr>
          <w:color w:val="000000"/>
          <w:sz w:val="28"/>
          <w:szCs w:val="28"/>
        </w:rPr>
        <w:t xml:space="preserve"> прочитанного.</w:t>
      </w:r>
    </w:p>
    <w:p w:rsidR="00F1408B" w:rsidRPr="007E121E" w:rsidRDefault="00F1408B" w:rsidP="00F1408B">
      <w:pPr>
        <w:pStyle w:val="a3"/>
        <w:shd w:val="clear" w:color="auto" w:fill="FFFFFF"/>
        <w:rPr>
          <w:rFonts w:ascii="Tahoma" w:hAnsi="Tahoma" w:cs="Tahoma"/>
          <w:color w:val="000000"/>
          <w:sz w:val="28"/>
          <w:szCs w:val="28"/>
        </w:rPr>
      </w:pPr>
      <w:r w:rsidRPr="007E121E">
        <w:rPr>
          <w:b/>
          <w:bCs/>
          <w:i/>
          <w:iCs/>
          <w:color w:val="000000"/>
          <w:sz w:val="28"/>
          <w:szCs w:val="28"/>
        </w:rPr>
        <w:lastRenderedPageBreak/>
        <w:t>Говорение</w:t>
      </w:r>
      <w:r>
        <w:rPr>
          <w:b/>
          <w:bCs/>
          <w:i/>
          <w:iCs/>
          <w:color w:val="000000"/>
          <w:sz w:val="28"/>
          <w:szCs w:val="28"/>
        </w:rPr>
        <w:t>:   з</w:t>
      </w:r>
      <w:r w:rsidRPr="007E121E">
        <w:rPr>
          <w:color w:val="000000"/>
          <w:sz w:val="28"/>
          <w:szCs w:val="28"/>
        </w:rPr>
        <w:t>адачей является проверка способности учащихся осуществлять общение на французском языке в различных ситуациях.</w:t>
      </w:r>
    </w:p>
    <w:p w:rsidR="00F1408B" w:rsidRPr="007E121E" w:rsidRDefault="00F1408B" w:rsidP="00F1408B">
      <w:pPr>
        <w:pStyle w:val="a3"/>
        <w:shd w:val="clear" w:color="auto" w:fill="FFFFFF"/>
        <w:rPr>
          <w:rFonts w:ascii="Tahoma" w:hAnsi="Tahoma" w:cs="Tahoma"/>
          <w:color w:val="000000"/>
          <w:sz w:val="28"/>
          <w:szCs w:val="28"/>
        </w:rPr>
      </w:pPr>
      <w:r w:rsidRPr="007E121E">
        <w:rPr>
          <w:b/>
          <w:bCs/>
          <w:i/>
          <w:iCs/>
          <w:color w:val="000000"/>
          <w:sz w:val="28"/>
          <w:szCs w:val="28"/>
        </w:rPr>
        <w:t>Письмо.</w:t>
      </w:r>
      <w:r w:rsidRPr="007E121E">
        <w:rPr>
          <w:rStyle w:val="apple-converted-space"/>
          <w:color w:val="000000"/>
          <w:sz w:val="28"/>
          <w:szCs w:val="28"/>
        </w:rPr>
        <w:t> </w:t>
      </w:r>
      <w:r w:rsidRPr="007E121E">
        <w:rPr>
          <w:color w:val="000000"/>
          <w:sz w:val="28"/>
          <w:szCs w:val="28"/>
        </w:rPr>
        <w:t>Задачей контрольного задания является проверка способности учащихся осуществлять общение на французском языке в письменной форме.</w:t>
      </w:r>
    </w:p>
    <w:p w:rsidR="00F1408B" w:rsidRPr="007E121E" w:rsidRDefault="00F1408B" w:rsidP="00F1408B">
      <w:pPr>
        <w:pStyle w:val="a3"/>
        <w:shd w:val="clear" w:color="auto" w:fill="FFFFFF"/>
        <w:rPr>
          <w:rFonts w:ascii="Tahoma" w:hAnsi="Tahoma" w:cs="Tahoma"/>
          <w:color w:val="000000"/>
          <w:sz w:val="28"/>
          <w:szCs w:val="28"/>
        </w:rPr>
      </w:pPr>
      <w:r w:rsidRPr="007E121E">
        <w:rPr>
          <w:color w:val="000000"/>
          <w:sz w:val="28"/>
          <w:szCs w:val="28"/>
        </w:rPr>
        <w:t>Опред</w:t>
      </w:r>
      <w:r>
        <w:rPr>
          <w:color w:val="000000"/>
          <w:sz w:val="28"/>
          <w:szCs w:val="28"/>
        </w:rPr>
        <w:t>е</w:t>
      </w:r>
      <w:r w:rsidRPr="007E121E">
        <w:rPr>
          <w:color w:val="000000"/>
          <w:sz w:val="28"/>
          <w:szCs w:val="28"/>
        </w:rPr>
        <w:t xml:space="preserve">ление уровня </w:t>
      </w:r>
      <w:proofErr w:type="spellStart"/>
      <w:r w:rsidRPr="007E121E">
        <w:rPr>
          <w:color w:val="000000"/>
          <w:sz w:val="28"/>
          <w:szCs w:val="28"/>
        </w:rPr>
        <w:t>сформированности</w:t>
      </w:r>
      <w:proofErr w:type="spellEnd"/>
      <w:r w:rsidRPr="007E121E">
        <w:rPr>
          <w:rStyle w:val="apple-converted-space"/>
          <w:b/>
          <w:bCs/>
          <w:i/>
          <w:iCs/>
          <w:color w:val="000000"/>
          <w:sz w:val="28"/>
          <w:szCs w:val="28"/>
        </w:rPr>
        <w:t> </w:t>
      </w:r>
      <w:proofErr w:type="spellStart"/>
      <w:r w:rsidRPr="007E121E">
        <w:rPr>
          <w:b/>
          <w:bCs/>
          <w:i/>
          <w:iCs/>
          <w:color w:val="000000"/>
          <w:sz w:val="28"/>
          <w:szCs w:val="28"/>
        </w:rPr>
        <w:t>социокультурных</w:t>
      </w:r>
      <w:proofErr w:type="spellEnd"/>
      <w:r w:rsidRPr="007E121E">
        <w:rPr>
          <w:b/>
          <w:bCs/>
          <w:i/>
          <w:iCs/>
          <w:color w:val="000000"/>
          <w:sz w:val="28"/>
          <w:szCs w:val="28"/>
        </w:rPr>
        <w:t xml:space="preserve"> умений</w:t>
      </w:r>
      <w:r w:rsidRPr="007E121E">
        <w:rPr>
          <w:rStyle w:val="apple-converted-space"/>
          <w:b/>
          <w:bCs/>
          <w:i/>
          <w:iCs/>
          <w:color w:val="000000"/>
          <w:sz w:val="28"/>
          <w:szCs w:val="28"/>
        </w:rPr>
        <w:t> </w:t>
      </w:r>
      <w:r>
        <w:rPr>
          <w:color w:val="000000"/>
          <w:sz w:val="28"/>
          <w:szCs w:val="28"/>
        </w:rPr>
        <w:t>учащи</w:t>
      </w:r>
      <w:r w:rsidRPr="007E121E">
        <w:rPr>
          <w:color w:val="000000"/>
          <w:sz w:val="28"/>
          <w:szCs w:val="28"/>
        </w:rPr>
        <w:t>х</w:t>
      </w:r>
      <w:r>
        <w:rPr>
          <w:color w:val="000000"/>
          <w:sz w:val="28"/>
          <w:szCs w:val="28"/>
        </w:rPr>
        <w:t>с</w:t>
      </w:r>
      <w:r w:rsidRPr="007E121E">
        <w:rPr>
          <w:color w:val="000000"/>
          <w:sz w:val="28"/>
          <w:szCs w:val="28"/>
        </w:rPr>
        <w:t>я не выделяется в отдельный раздел, но проверяется в проектной работе, выполненной самостоятельно или в группе.</w:t>
      </w:r>
    </w:p>
    <w:p w:rsidR="00F1408B" w:rsidRPr="007E121E" w:rsidRDefault="00F1408B" w:rsidP="00F1408B">
      <w:pPr>
        <w:pStyle w:val="a3"/>
        <w:shd w:val="clear" w:color="auto" w:fill="FFFFFF"/>
        <w:rPr>
          <w:rFonts w:ascii="Tahoma" w:hAnsi="Tahoma" w:cs="Tahoma"/>
          <w:color w:val="000000"/>
          <w:sz w:val="28"/>
          <w:szCs w:val="28"/>
        </w:rPr>
      </w:pPr>
    </w:p>
    <w:p w:rsidR="00F1408B" w:rsidRPr="007E121E" w:rsidRDefault="00F1408B" w:rsidP="00F1408B">
      <w:pPr>
        <w:pStyle w:val="a3"/>
        <w:shd w:val="clear" w:color="auto" w:fill="FFFFFF"/>
        <w:jc w:val="center"/>
        <w:rPr>
          <w:rFonts w:ascii="Tahoma" w:hAnsi="Tahoma" w:cs="Tahoma"/>
          <w:color w:val="000000"/>
          <w:sz w:val="28"/>
          <w:szCs w:val="28"/>
        </w:rPr>
      </w:pPr>
    </w:p>
    <w:p w:rsidR="00F1408B" w:rsidRPr="007E121E" w:rsidRDefault="00F1408B" w:rsidP="00F1408B">
      <w:pPr>
        <w:rPr>
          <w:sz w:val="28"/>
          <w:szCs w:val="28"/>
        </w:rPr>
      </w:pPr>
    </w:p>
    <w:p w:rsidR="008C2A3D" w:rsidRDefault="008C2A3D"/>
    <w:sectPr w:rsidR="008C2A3D" w:rsidSect="007E121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F39F8"/>
    <w:multiLevelType w:val="multilevel"/>
    <w:tmpl w:val="54D0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D7C89"/>
    <w:multiLevelType w:val="multilevel"/>
    <w:tmpl w:val="E638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27B4A"/>
    <w:multiLevelType w:val="multilevel"/>
    <w:tmpl w:val="18D8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074473"/>
    <w:multiLevelType w:val="hybridMultilevel"/>
    <w:tmpl w:val="80F22A0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F334B6C"/>
    <w:multiLevelType w:val="multilevel"/>
    <w:tmpl w:val="4AE6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525263"/>
    <w:multiLevelType w:val="multilevel"/>
    <w:tmpl w:val="DCD8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7137A4"/>
    <w:multiLevelType w:val="multilevel"/>
    <w:tmpl w:val="893C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1408B"/>
    <w:rsid w:val="008C2A3D"/>
    <w:rsid w:val="00F14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40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 004</dc:creator>
  <cp:lastModifiedBy>комп 004</cp:lastModifiedBy>
  <cp:revision>2</cp:revision>
  <dcterms:created xsi:type="dcterms:W3CDTF">2016-03-09T09:47:00Z</dcterms:created>
  <dcterms:modified xsi:type="dcterms:W3CDTF">2016-03-09T09:50:00Z</dcterms:modified>
</cp:coreProperties>
</file>